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15" w:rsidRPr="00D31C15" w:rsidRDefault="00D31C15" w:rsidP="00D31C15">
      <w:pPr>
        <w:jc w:val="center"/>
        <w:rPr>
          <w:rFonts w:ascii="Calibri" w:eastAsia="Calibri" w:hAnsi="Calibri" w:cs="Calibri"/>
          <w:b/>
        </w:rPr>
      </w:pPr>
      <w:r w:rsidRPr="00D31C15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D31C15" w:rsidRPr="00D31C15" w:rsidTr="00D31C15">
        <w:trPr>
          <w:trHeight w:val="737"/>
        </w:trPr>
        <w:tc>
          <w:tcPr>
            <w:tcW w:w="1413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Predmet:</w:t>
            </w:r>
            <w:r w:rsidRPr="00D31C15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Razred:</w:t>
            </w:r>
            <w:r w:rsidRPr="00D31C15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Br. sati izvedbe:</w:t>
            </w:r>
            <w:r w:rsidRPr="00D31C15">
              <w:rPr>
                <w:rFonts w:ascii="Calibri" w:eastAsia="Calibri" w:hAnsi="Calibri" w:cs="Calibri"/>
              </w:rPr>
              <w:t xml:space="preserve"> </w:t>
            </w:r>
          </w:p>
          <w:p w:rsidR="00D31C15" w:rsidRPr="00D31C15" w:rsidRDefault="00D31C15" w:rsidP="00FE6C71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2 (35. </w:t>
            </w:r>
            <w:r w:rsidR="00FE6C71">
              <w:rPr>
                <w:rFonts w:ascii="Calibri" w:eastAsia="Calibri" w:hAnsi="Calibri" w:cs="Calibri"/>
              </w:rPr>
              <w:t xml:space="preserve">– </w:t>
            </w:r>
            <w:r w:rsidRPr="00D31C15">
              <w:rPr>
                <w:rFonts w:ascii="Calibri" w:eastAsia="Calibri" w:hAnsi="Calibri" w:cs="Calibri"/>
              </w:rPr>
              <w:t>36. sat)</w:t>
            </w:r>
          </w:p>
        </w:tc>
        <w:tc>
          <w:tcPr>
            <w:tcW w:w="1843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D31C15" w:rsidRPr="00D31C15" w:rsidTr="00D31C15">
        <w:trPr>
          <w:trHeight w:val="567"/>
        </w:trPr>
        <w:tc>
          <w:tcPr>
            <w:tcW w:w="4531" w:type="dxa"/>
            <w:gridSpan w:val="4"/>
            <w:shd w:val="clear" w:color="auto" w:fill="E2BDCA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Nastavna cjelina:</w:t>
            </w:r>
            <w:r w:rsidRPr="00D31C15">
              <w:rPr>
                <w:rFonts w:ascii="Calibri" w:eastAsia="Calibri" w:hAnsi="Calibri" w:cs="Calibri"/>
              </w:rPr>
              <w:t xml:space="preserve"> GRAĐA TVARI</w:t>
            </w:r>
          </w:p>
        </w:tc>
        <w:tc>
          <w:tcPr>
            <w:tcW w:w="4531" w:type="dxa"/>
            <w:gridSpan w:val="3"/>
            <w:shd w:val="clear" w:color="auto" w:fill="E2BDCA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Tema:</w:t>
            </w:r>
            <w:r w:rsidRPr="00D31C15">
              <w:rPr>
                <w:rFonts w:ascii="Calibri" w:eastAsia="Calibri" w:hAnsi="Calibri" w:cs="Calibri"/>
              </w:rPr>
              <w:t xml:space="preserve"> Izotopi</w:t>
            </w:r>
          </w:p>
        </w:tc>
      </w:tr>
      <w:tr w:rsidR="00D31C15" w:rsidRPr="00D31C15" w:rsidTr="00D31C15">
        <w:trPr>
          <w:trHeight w:val="567"/>
        </w:trPr>
        <w:tc>
          <w:tcPr>
            <w:tcW w:w="3397" w:type="dxa"/>
            <w:gridSpan w:val="3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A. Tvari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D31C15" w:rsidRPr="00D31C15" w:rsidTr="00D31C15">
        <w:tc>
          <w:tcPr>
            <w:tcW w:w="9062" w:type="dxa"/>
            <w:gridSpan w:val="7"/>
          </w:tcPr>
          <w:p w:rsidR="00D31C15" w:rsidRPr="00D31C15" w:rsidRDefault="00D31C15" w:rsidP="00D31C1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D31C15" w:rsidRPr="00D31C15" w:rsidRDefault="00D31C15" w:rsidP="00D31C1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D.7.2. Primjenjuje matematička znanja i vještine.</w:t>
            </w:r>
          </w:p>
          <w:p w:rsidR="00D31C15" w:rsidRPr="00D31C15" w:rsidRDefault="00D31C15" w:rsidP="00D31C15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D.7.3. Uočava zakonitosti uopćavanjem podataka prikazanih tekstom, crtežom, modelima, tablicama, grafovima.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Razrada ishoda (R.I.)</w:t>
            </w:r>
          </w:p>
        </w:tc>
      </w:tr>
      <w:tr w:rsidR="00D31C15" w:rsidRPr="00D31C15" w:rsidTr="00D31C15">
        <w:trPr>
          <w:trHeight w:val="1134"/>
        </w:trPr>
        <w:tc>
          <w:tcPr>
            <w:tcW w:w="9062" w:type="dxa"/>
            <w:gridSpan w:val="7"/>
            <w:vAlign w:val="center"/>
          </w:tcPr>
          <w:p w:rsidR="00D31C15" w:rsidRPr="00D31C15" w:rsidRDefault="00D31C15" w:rsidP="00D31C1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R.I.1. Navodi definicije atoma, kemijskoga elementa, izotopa i elementarne tvari.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R.I.2. Interpretira različite vrste brojčanih, tabličnih i grafičkih podataka te prenosi jednu vrstu prikaza u drugu.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R.I.3. Razlikuje protonski od </w:t>
            </w:r>
            <w:proofErr w:type="spellStart"/>
            <w:r w:rsidRPr="00D31C15">
              <w:rPr>
                <w:rFonts w:ascii="Calibri" w:eastAsia="Calibri" w:hAnsi="Calibri" w:cs="Calibri"/>
              </w:rPr>
              <w:t>nukleonskog</w:t>
            </w:r>
            <w:proofErr w:type="spellEnd"/>
            <w:r w:rsidRPr="00D31C15">
              <w:rPr>
                <w:rFonts w:ascii="Calibri" w:eastAsia="Calibri" w:hAnsi="Calibri" w:cs="Calibri"/>
              </w:rPr>
              <w:t xml:space="preserve"> broja.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R.I.4. Izračunava broj subatomskih čestica (protoni, neutroni, elektroni).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D31C15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D31C15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D31C15" w:rsidRPr="00D31C15" w:rsidTr="00D31C15">
        <w:trPr>
          <w:trHeight w:val="3798"/>
        </w:trPr>
        <w:tc>
          <w:tcPr>
            <w:tcW w:w="9062" w:type="dxa"/>
            <w:gridSpan w:val="7"/>
            <w:vAlign w:val="center"/>
          </w:tcPr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31C15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31C15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31C15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D31C15" w:rsidRPr="00D31C15" w:rsidRDefault="00872EE3" w:rsidP="00D31C1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="00D31C15" w:rsidRPr="00D31C15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="00D31C15" w:rsidRPr="00D31C15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="00D31C15" w:rsidRPr="00D31C15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="00D31C15" w:rsidRPr="00D31C15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POD B.1.2. Planira i upravlja aktivnostima.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D31C15" w:rsidRPr="00D31C15" w:rsidTr="00D31C15">
        <w:trPr>
          <w:trHeight w:val="274"/>
        </w:trPr>
        <w:tc>
          <w:tcPr>
            <w:tcW w:w="9062" w:type="dxa"/>
            <w:gridSpan w:val="7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31C15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D31C15" w:rsidRPr="00D31C15" w:rsidRDefault="00D31C15" w:rsidP="00D31C1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D31C15">
              <w:rPr>
                <w:rFonts w:ascii="Calibri" w:eastAsia="Calibri" w:hAnsi="Calibri" w:cs="Calibri"/>
              </w:rPr>
              <w:t>izotopi, masa atoma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D31C15" w:rsidRPr="00D31C15" w:rsidRDefault="00D31C15" w:rsidP="00D31C15">
            <w:pPr>
              <w:spacing w:before="120" w:after="120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Sredstva, pomagala i pribor:</w:t>
            </w:r>
            <w:r w:rsidRPr="00D31C15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D31C15">
              <w:rPr>
                <w:rFonts w:ascii="Calibri" w:eastAsia="Calibri" w:hAnsi="Calibri" w:cs="Calibri"/>
              </w:rPr>
              <w:t>udžbenik, bilježnica, radna bilježnica, ploča, kreda, računalo, projektor, tablet/mobitel</w:t>
            </w:r>
          </w:p>
        </w:tc>
      </w:tr>
      <w:tr w:rsidR="00D31C15" w:rsidRPr="00D31C15" w:rsidTr="00D31C15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D31C15" w:rsidRPr="00D31C15" w:rsidTr="00D31C15">
        <w:trPr>
          <w:trHeight w:val="1134"/>
        </w:trPr>
        <w:tc>
          <w:tcPr>
            <w:tcW w:w="4531" w:type="dxa"/>
            <w:gridSpan w:val="4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</w:t>
            </w:r>
          </w:p>
        </w:tc>
      </w:tr>
    </w:tbl>
    <w:p w:rsidR="00FE6C71" w:rsidRDefault="00FE6C71">
      <w:r>
        <w:br w:type="page"/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1701"/>
        <w:gridCol w:w="4531"/>
      </w:tblGrid>
      <w:tr w:rsidR="00D31C15" w:rsidRPr="00D31C15" w:rsidTr="00D31C15">
        <w:trPr>
          <w:trHeight w:val="283"/>
        </w:trPr>
        <w:tc>
          <w:tcPr>
            <w:tcW w:w="4531" w:type="dxa"/>
            <w:gridSpan w:val="3"/>
            <w:shd w:val="clear" w:color="auto" w:fill="E2BDC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lastRenderedPageBreak/>
              <w:t>Strategija učenja i poučavanja:</w:t>
            </w:r>
          </w:p>
        </w:tc>
        <w:tc>
          <w:tcPr>
            <w:tcW w:w="4531" w:type="dxa"/>
            <w:shd w:val="clear" w:color="auto" w:fill="E2BDC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D31C15" w:rsidRPr="00D31C15" w:rsidTr="00D31C15">
        <w:trPr>
          <w:trHeight w:val="567"/>
        </w:trPr>
        <w:tc>
          <w:tcPr>
            <w:tcW w:w="4531" w:type="dxa"/>
            <w:gridSpan w:val="3"/>
            <w:vAlign w:val="center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strategija čitanja, pisanja i pamćenja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suradničko učenje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strategija rješavanja problema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traženje pomoći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provjera odabranog rješenja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D31C15" w:rsidRPr="00D31C15" w:rsidTr="00D31C15">
        <w:tc>
          <w:tcPr>
            <w:tcW w:w="9062" w:type="dxa"/>
            <w:gridSpan w:val="4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D31C15" w:rsidRPr="00D31C15" w:rsidTr="00D31C15">
        <w:tc>
          <w:tcPr>
            <w:tcW w:w="1413" w:type="dxa"/>
            <w:vMerge w:val="restart"/>
            <w:shd w:val="clear" w:color="auto" w:fill="E2BDC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2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povratna informacija (razgovor, postavljanje pitanja)</w:t>
            </w:r>
            <w:r w:rsidRPr="00D31C15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color w:val="000000"/>
              </w:rPr>
              <w:t>i</w:t>
            </w:r>
            <w:r w:rsidRPr="00D31C15">
              <w:rPr>
                <w:rFonts w:ascii="Calibri" w:eastAsia="Calibri" w:hAnsi="Calibri" w:cs="Times New Roman"/>
                <w:color w:val="000000"/>
              </w:rPr>
              <w:t>zrada izotop u digitalnom okružju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color w:val="000000"/>
              </w:rPr>
              <w:t>izlazna kartica 3-2-1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D31C15">
              <w:rPr>
                <w:rFonts w:ascii="Calibri" w:eastAsia="Calibri" w:hAnsi="Calibri" w:cs="Calibri"/>
              </w:rPr>
              <w:t xml:space="preserve">DDS, Provjeri znanje: </w:t>
            </w:r>
            <w:r w:rsidRPr="00D31C15">
              <w:rPr>
                <w:rFonts w:ascii="Calibri" w:eastAsia="Calibri" w:hAnsi="Calibri" w:cs="Calibri"/>
                <w:i/>
                <w:iCs/>
              </w:rPr>
              <w:t>I</w:t>
            </w:r>
            <w:r w:rsidRPr="00D31C15">
              <w:rPr>
                <w:rFonts w:ascii="Calibri" w:eastAsia="Calibri" w:hAnsi="Calibri" w:cs="Times New Roman"/>
                <w:i/>
                <w:iCs/>
              </w:rPr>
              <w:t>zotopi</w:t>
            </w:r>
          </w:p>
        </w:tc>
      </w:tr>
      <w:tr w:rsidR="00D31C15" w:rsidRPr="00D31C15" w:rsidTr="00D31C15">
        <w:trPr>
          <w:trHeight w:val="567"/>
        </w:trPr>
        <w:tc>
          <w:tcPr>
            <w:tcW w:w="1413" w:type="dxa"/>
            <w:vMerge/>
            <w:shd w:val="clear" w:color="auto" w:fill="E2BDC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2"/>
            <w:vAlign w:val="center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D31C15">
              <w:rPr>
                <w:rFonts w:ascii="Calibri" w:eastAsia="Calibri" w:hAnsi="Calibri" w:cs="Calibri"/>
              </w:rPr>
              <w:t>s</w:t>
            </w:r>
            <w:r w:rsidRPr="00D31C15">
              <w:rPr>
                <w:rFonts w:ascii="Calibri" w:eastAsia="Calibri" w:hAnsi="Calibri" w:cs="Times New Roman"/>
              </w:rPr>
              <w:t xml:space="preserve">amostalno analizira </w:t>
            </w:r>
            <w:r w:rsidRPr="00D31C15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D31C15" w:rsidRPr="00D31C15" w:rsidRDefault="00D31C15" w:rsidP="00D31C15">
      <w:pPr>
        <w:rPr>
          <w:rFonts w:ascii="Calibri" w:eastAsia="Calibri" w:hAnsi="Calibri" w:cs="Times New Roman"/>
          <w:b/>
        </w:rPr>
      </w:pPr>
    </w:p>
    <w:p w:rsidR="00D31C15" w:rsidRPr="00D31C15" w:rsidRDefault="00D31C15" w:rsidP="00D31C15">
      <w:pPr>
        <w:jc w:val="center"/>
        <w:rPr>
          <w:rFonts w:ascii="Calibri" w:eastAsia="Calibri" w:hAnsi="Calibri" w:cs="Times New Roman"/>
          <w:b/>
        </w:rPr>
      </w:pPr>
      <w:r w:rsidRPr="00D31C15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31C15" w:rsidRPr="00D31C15" w:rsidTr="00D31C15">
        <w:tc>
          <w:tcPr>
            <w:tcW w:w="9062" w:type="dxa"/>
            <w:gridSpan w:val="3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EVOKACIJA</w:t>
            </w:r>
          </w:p>
        </w:tc>
      </w:tr>
      <w:tr w:rsidR="00D31C15" w:rsidRPr="00D31C15" w:rsidTr="00D31C15">
        <w:tc>
          <w:tcPr>
            <w:tcW w:w="1271" w:type="dx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Izvori sadržaja</w:t>
            </w:r>
          </w:p>
        </w:tc>
      </w:tr>
      <w:tr w:rsidR="00D31C15" w:rsidRPr="00D31C15" w:rsidTr="00D31C15">
        <w:tc>
          <w:tcPr>
            <w:tcW w:w="1271" w:type="dxa"/>
            <w:vAlign w:val="center"/>
          </w:tcPr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č</w:t>
            </w:r>
            <w:r w:rsidRPr="00D31C15">
              <w:rPr>
                <w:rFonts w:ascii="Calibri" w:eastAsia="Calibri" w:hAnsi="Calibri" w:cs="Times New Roman"/>
              </w:rPr>
              <w:t>ita uvodni tekst o dobivanju energije iz nuklearnih elektrana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raspravom u grupi pokušavaju oblikuje stajalište o dobivanju energije nuklearnim reakcijama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izlaganje stava s argumentima 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proofErr w:type="spellStart"/>
            <w:r w:rsidRPr="00D31C15">
              <w:rPr>
                <w:rFonts w:ascii="Calibri" w:eastAsia="Calibri" w:hAnsi="Calibri" w:cs="Calibri"/>
              </w:rPr>
              <w:t>udž</w:t>
            </w:r>
            <w:proofErr w:type="spellEnd"/>
            <w:r w:rsidRPr="00D31C15">
              <w:rPr>
                <w:rFonts w:ascii="Calibri" w:eastAsia="Calibri" w:hAnsi="Calibri" w:cs="Calibri"/>
              </w:rPr>
              <w:t>. str. 81.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</w:tc>
      </w:tr>
    </w:tbl>
    <w:p w:rsidR="00D31C15" w:rsidRPr="00D31C15" w:rsidRDefault="00D31C15" w:rsidP="00D31C15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31C15" w:rsidRPr="00D31C15" w:rsidTr="00D31C15">
        <w:tc>
          <w:tcPr>
            <w:tcW w:w="9062" w:type="dxa"/>
            <w:gridSpan w:val="3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D31C15" w:rsidRPr="00D31C15" w:rsidTr="00D31C15">
        <w:tc>
          <w:tcPr>
            <w:tcW w:w="1271" w:type="dxa"/>
            <w:vAlign w:val="center"/>
          </w:tcPr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R.I.1.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A.7.2.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D.7.3.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R.I.2.</w:t>
            </w: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Times New Roman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Times New Roman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jc w:val="center"/>
              <w:rPr>
                <w:rFonts w:ascii="Calibri" w:eastAsia="Calibri" w:hAnsi="Calibri" w:cs="Times New Roman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Times New Roman"/>
              </w:rPr>
            </w:pPr>
          </w:p>
          <w:p w:rsidR="00D31C15" w:rsidRPr="00D31C15" w:rsidRDefault="00D31C15" w:rsidP="00D31C15">
            <w:pPr>
              <w:jc w:val="center"/>
              <w:rPr>
                <w:rFonts w:ascii="Calibri" w:eastAsia="Calibri" w:hAnsi="Calibri" w:cs="Times New Roman"/>
              </w:rPr>
            </w:pPr>
            <w:r w:rsidRPr="00D31C15">
              <w:rPr>
                <w:rFonts w:ascii="Calibri" w:eastAsia="Calibri" w:hAnsi="Calibri" w:cs="Times New Roman"/>
              </w:rPr>
              <w:t>R.I.3.</w:t>
            </w:r>
          </w:p>
        </w:tc>
        <w:tc>
          <w:tcPr>
            <w:tcW w:w="6132" w:type="dxa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istražuje tekst vođenim pitanjima:</w:t>
            </w:r>
          </w:p>
          <w:p w:rsidR="00D31C15" w:rsidRPr="00D31C15" w:rsidRDefault="00D31C15" w:rsidP="00D31C1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D31C15">
              <w:rPr>
                <w:rFonts w:ascii="Calibri" w:eastAsia="Calibri" w:hAnsi="Calibri" w:cs="Calibri"/>
                <w:i/>
                <w:iCs/>
              </w:rPr>
              <w:t>O čemu ovisi masa nekog atoma?</w:t>
            </w:r>
          </w:p>
          <w:p w:rsidR="00D31C15" w:rsidRPr="00D31C15" w:rsidRDefault="00D31C15" w:rsidP="00D31C15">
            <w:pPr>
              <w:ind w:left="339"/>
              <w:contextualSpacing/>
              <w:rPr>
                <w:rFonts w:ascii="Calibri" w:eastAsia="Calibri" w:hAnsi="Calibri" w:cs="Calibri"/>
                <w:i/>
                <w:iCs/>
              </w:rPr>
            </w:pPr>
            <w:r w:rsidRPr="00D31C15">
              <w:rPr>
                <w:rFonts w:ascii="Calibri" w:eastAsia="Calibri" w:hAnsi="Calibri" w:cs="Calibri"/>
                <w:i/>
                <w:iCs/>
              </w:rPr>
              <w:t>Što su izotopi?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analizira izraz koji prikazuje označivanje izotopa i navodi primjer izotopa dušika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31C15">
              <w:rPr>
                <w:rFonts w:ascii="Calibri" w:eastAsia="Calibri" w:hAnsi="Calibri" w:cs="Calibri"/>
                <w:bCs/>
              </w:rPr>
              <w:t>analizira i interpretira podatke u tablici 4.5., raspravlja u grupi i izdvaja razliku u broju neutrona izotopa dušika</w:t>
            </w:r>
          </w:p>
          <w:p w:rsidR="00D31C15" w:rsidRPr="00D31C15" w:rsidRDefault="00D31C15" w:rsidP="00D31C15">
            <w:pPr>
              <w:spacing w:line="256" w:lineRule="auto"/>
              <w:rPr>
                <w:rFonts w:ascii="Calibri" w:eastAsia="Calibri" w:hAnsi="Calibri" w:cs="Calibri"/>
                <w:bCs/>
              </w:rPr>
            </w:pP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31C15">
              <w:rPr>
                <w:rFonts w:ascii="Calibri" w:eastAsia="Calibri" w:hAnsi="Calibri" w:cs="Calibri"/>
                <w:bCs/>
              </w:rPr>
              <w:t>rješava radni listić Izotopi ugljika (RL</w:t>
            </w:r>
            <w:r w:rsidR="00AD200B">
              <w:rPr>
                <w:rFonts w:ascii="Calibri" w:eastAsia="Calibri" w:hAnsi="Calibri" w:cs="Calibri"/>
                <w:bCs/>
              </w:rPr>
              <w:t>-1.</w:t>
            </w:r>
            <w:r w:rsidRPr="00D31C15">
              <w:rPr>
                <w:rFonts w:ascii="Calibri" w:eastAsia="Calibri" w:hAnsi="Calibri" w:cs="Calibri"/>
                <w:bCs/>
              </w:rPr>
              <w:t>) prema predlošku slike 4.8. u udžbeniku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u grupi raspraviti rezultate radnog listića i uspor</w:t>
            </w:r>
            <w:r w:rsidR="00AD200B">
              <w:rPr>
                <w:rFonts w:ascii="Calibri" w:eastAsia="Calibri" w:hAnsi="Calibri" w:cs="Calibri"/>
              </w:rPr>
              <w:t>editi rezultate s rješenjima RL-</w:t>
            </w:r>
            <w:r w:rsidRPr="00D31C15">
              <w:rPr>
                <w:rFonts w:ascii="Calibri" w:eastAsia="Calibri" w:hAnsi="Calibri" w:cs="Calibri"/>
              </w:rPr>
              <w:t>1.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D31C15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D31C15" w:rsidRPr="00DC429D" w:rsidRDefault="00D31C15" w:rsidP="00DC429D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DC429D">
              <w:rPr>
                <w:rFonts w:ascii="Calibri" w:eastAsia="Calibri" w:hAnsi="Calibri" w:cs="Calibri"/>
              </w:rPr>
              <w:t xml:space="preserve"> </w:t>
            </w:r>
            <w:r w:rsidRPr="00DC429D">
              <w:rPr>
                <w:rFonts w:ascii="Calibri" w:eastAsia="Calibri" w:hAnsi="Calibri" w:cs="Calibri"/>
              </w:rPr>
              <w:t>(po potrebi argumentira netočna rješenja)</w:t>
            </w:r>
          </w:p>
          <w:p w:rsidR="00D31C15" w:rsidRPr="00D31C15" w:rsidRDefault="00D31C15" w:rsidP="00D31C15">
            <w:pPr>
              <w:ind w:left="720"/>
              <w:contextualSpacing/>
              <w:rPr>
                <w:rFonts w:ascii="Calibri" w:eastAsia="Calibri" w:hAnsi="Calibri" w:cs="Calibri"/>
                <w:bCs/>
              </w:rPr>
            </w:pP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31C15">
              <w:rPr>
                <w:rFonts w:ascii="Calibri" w:eastAsia="Calibri" w:hAnsi="Calibri" w:cs="Calibri"/>
                <w:bCs/>
              </w:rPr>
              <w:t xml:space="preserve">interpretira i obrazlaže iskaz da izotopi istog elementa imaju jednak atomski (protonski) broj, a različit </w:t>
            </w:r>
            <w:proofErr w:type="spellStart"/>
            <w:r w:rsidRPr="00D31C15">
              <w:rPr>
                <w:rFonts w:ascii="Calibri" w:eastAsia="Calibri" w:hAnsi="Calibri" w:cs="Calibri"/>
                <w:bCs/>
              </w:rPr>
              <w:t>maseni</w:t>
            </w:r>
            <w:proofErr w:type="spellEnd"/>
            <w:r w:rsidRPr="00D31C15">
              <w:rPr>
                <w:rFonts w:ascii="Calibri" w:eastAsia="Calibri" w:hAnsi="Calibri" w:cs="Calibri"/>
                <w:bCs/>
              </w:rPr>
              <w:t xml:space="preserve"> (</w:t>
            </w:r>
            <w:proofErr w:type="spellStart"/>
            <w:r w:rsidRPr="00D31C15">
              <w:rPr>
                <w:rFonts w:ascii="Calibri" w:eastAsia="Calibri" w:hAnsi="Calibri" w:cs="Calibri"/>
                <w:bCs/>
              </w:rPr>
              <w:t>nukleonski</w:t>
            </w:r>
            <w:proofErr w:type="spellEnd"/>
            <w:r w:rsidRPr="00D31C15">
              <w:rPr>
                <w:rFonts w:ascii="Calibri" w:eastAsia="Calibri" w:hAnsi="Calibri" w:cs="Calibri"/>
                <w:bCs/>
              </w:rPr>
              <w:t xml:space="preserve">) broj </w:t>
            </w:r>
          </w:p>
          <w:p w:rsidR="00D31C15" w:rsidRPr="005017F0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31C15">
              <w:rPr>
                <w:rFonts w:ascii="Calibri" w:eastAsia="Calibri" w:hAnsi="Calibri" w:cs="Calibri"/>
                <w:bCs/>
              </w:rPr>
              <w:t>istražuje tekst vođenim pitanjima:</w:t>
            </w:r>
            <w:r w:rsidR="005017F0">
              <w:rPr>
                <w:rFonts w:ascii="Calibri" w:eastAsia="Calibri" w:hAnsi="Calibri" w:cs="Calibri"/>
                <w:bCs/>
              </w:rPr>
              <w:t xml:space="preserve"> </w:t>
            </w:r>
            <w:r w:rsidRPr="005017F0">
              <w:rPr>
                <w:rFonts w:ascii="Calibri" w:eastAsia="Calibri" w:hAnsi="Calibri" w:cs="Calibri"/>
                <w:bCs/>
                <w:i/>
                <w:iCs/>
              </w:rPr>
              <w:t>Izotopi nekog elementa imaju jednak broj protona, a r</w:t>
            </w:r>
            <w:r w:rsidR="005017F0">
              <w:rPr>
                <w:rFonts w:ascii="Calibri" w:eastAsia="Calibri" w:hAnsi="Calibri" w:cs="Calibri"/>
                <w:bCs/>
                <w:i/>
                <w:iCs/>
              </w:rPr>
              <w:t>azličit broj neutrona. U</w:t>
            </w:r>
            <w:r w:rsidRPr="005017F0">
              <w:rPr>
                <w:rFonts w:ascii="Calibri" w:eastAsia="Calibri" w:hAnsi="Calibri" w:cs="Calibri"/>
                <w:bCs/>
                <w:i/>
                <w:iCs/>
              </w:rPr>
              <w:t>tječe li to na fizikalna i kemijska svojstva izotopa?</w:t>
            </w:r>
          </w:p>
          <w:p w:rsidR="00D31C15" w:rsidRPr="00D31C15" w:rsidRDefault="00D31C15" w:rsidP="00D31C15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  <w:i/>
                <w:iCs/>
              </w:rPr>
            </w:pPr>
            <w:r w:rsidRPr="00D31C15">
              <w:rPr>
                <w:rFonts w:ascii="Calibri" w:eastAsia="Calibri" w:hAnsi="Calibri" w:cs="Calibri"/>
                <w:bCs/>
                <w:i/>
                <w:iCs/>
              </w:rPr>
              <w:lastRenderedPageBreak/>
              <w:t xml:space="preserve">Gdje su </w:t>
            </w:r>
            <w:r w:rsidR="005017F0">
              <w:rPr>
                <w:rFonts w:ascii="Calibri" w:eastAsia="Calibri" w:hAnsi="Calibri" w:cs="Calibri"/>
                <w:bCs/>
                <w:i/>
                <w:iCs/>
              </w:rPr>
              <w:t xml:space="preserve">u PSE </w:t>
            </w:r>
            <w:r w:rsidRPr="00D31C15">
              <w:rPr>
                <w:rFonts w:ascii="Calibri" w:eastAsia="Calibri" w:hAnsi="Calibri" w:cs="Calibri"/>
                <w:bCs/>
                <w:i/>
                <w:iCs/>
              </w:rPr>
              <w:t>smješteni svi izotopi istog elementa?</w:t>
            </w:r>
          </w:p>
          <w:p w:rsidR="00D31C15" w:rsidRPr="00D31C15" w:rsidRDefault="00D31C15" w:rsidP="00D31C15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  <w:i/>
                <w:iCs/>
              </w:rPr>
            </w:pPr>
            <w:r w:rsidRPr="00D31C15">
              <w:rPr>
                <w:rFonts w:ascii="Calibri" w:eastAsia="Calibri" w:hAnsi="Calibri" w:cs="Calibri"/>
                <w:bCs/>
                <w:i/>
                <w:iCs/>
              </w:rPr>
              <w:t>Po čemu se razlikuju stabilni izotopi od nestabilnih? Obrazloži.</w:t>
            </w:r>
          </w:p>
          <w:p w:rsidR="00D31C15" w:rsidRPr="00D31C15" w:rsidRDefault="00D31C15" w:rsidP="00D31C15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  <w:i/>
                <w:iCs/>
              </w:rPr>
            </w:pPr>
            <w:r w:rsidRPr="00D31C15">
              <w:rPr>
                <w:rFonts w:ascii="Calibri" w:eastAsia="Calibri" w:hAnsi="Calibri" w:cs="Calibri"/>
                <w:bCs/>
                <w:i/>
                <w:iCs/>
              </w:rPr>
              <w:t>Može li se atom nekog kemijskog elementa pretvoriti u atom drugog kemijskog elementa? Obrazloži.</w:t>
            </w:r>
          </w:p>
          <w:p w:rsidR="00D31C15" w:rsidRPr="00D31C15" w:rsidRDefault="00D31C15" w:rsidP="00D31C15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  <w:i/>
                <w:iCs/>
              </w:rPr>
            </w:pPr>
            <w:r w:rsidRPr="00D31C15">
              <w:rPr>
                <w:rFonts w:ascii="Calibri" w:eastAsia="Calibri" w:hAnsi="Calibri" w:cs="Calibri"/>
                <w:bCs/>
                <w:i/>
                <w:iCs/>
              </w:rPr>
              <w:t xml:space="preserve">Objasni </w:t>
            </w:r>
            <w:r w:rsidR="005017F0">
              <w:rPr>
                <w:rFonts w:ascii="Calibri" w:eastAsia="Calibri" w:hAnsi="Calibri" w:cs="Calibri"/>
                <w:bCs/>
                <w:i/>
                <w:iCs/>
              </w:rPr>
              <w:t>što je radioaktivno zračenje</w:t>
            </w:r>
            <w:r w:rsidRPr="00D31C15">
              <w:rPr>
                <w:rFonts w:ascii="Calibri" w:eastAsia="Calibri" w:hAnsi="Calibri" w:cs="Calibri"/>
                <w:bCs/>
                <w:i/>
                <w:iCs/>
              </w:rPr>
              <w:t>.</w:t>
            </w:r>
          </w:p>
          <w:p w:rsidR="00F04C87" w:rsidRPr="00C230F4" w:rsidRDefault="00F04C87" w:rsidP="00F04C87">
            <w:pPr>
              <w:spacing w:line="256" w:lineRule="auto"/>
              <w:ind w:left="288"/>
              <w:contextualSpacing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>Zašto su izotopi nekih kemijskih elemenata nestabilni</w:t>
            </w:r>
            <w:r w:rsidRPr="00C230F4">
              <w:rPr>
                <w:rFonts w:cs="Calibri"/>
                <w:bCs/>
                <w:i/>
                <w:iCs/>
              </w:rPr>
              <w:t>?</w:t>
            </w:r>
            <w:r>
              <w:rPr>
                <w:rFonts w:cs="Calibri"/>
                <w:bCs/>
                <w:i/>
                <w:iCs/>
              </w:rPr>
              <w:t xml:space="preserve"> Navedi primjere. Gdje se primjenjuju radioaktivni izotopi?</w:t>
            </w:r>
          </w:p>
          <w:p w:rsidR="00D31C15" w:rsidRPr="00D31C15" w:rsidRDefault="00D31C15" w:rsidP="00D31C15">
            <w:pPr>
              <w:ind w:left="720"/>
              <w:contextualSpacing/>
              <w:rPr>
                <w:rFonts w:ascii="Calibri" w:eastAsia="Calibri" w:hAnsi="Calibri" w:cs="Calibri"/>
                <w:bCs/>
              </w:rPr>
            </w:pP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bCs/>
              </w:rPr>
              <w:t xml:space="preserve">analizira radni listić </w:t>
            </w:r>
            <w:r w:rsidR="005017F0">
              <w:rPr>
                <w:rFonts w:ascii="Calibri" w:eastAsia="Calibri" w:hAnsi="Calibri" w:cs="Calibri"/>
                <w:bCs/>
              </w:rPr>
              <w:t>–</w:t>
            </w:r>
            <w:r w:rsidRPr="00D31C15">
              <w:rPr>
                <w:rFonts w:ascii="Calibri" w:eastAsia="Calibri" w:hAnsi="Calibri" w:cs="Calibri"/>
                <w:bCs/>
              </w:rPr>
              <w:t xml:space="preserve"> Radioaktivnost (RL</w:t>
            </w:r>
            <w:r w:rsidR="005017F0">
              <w:rPr>
                <w:rFonts w:ascii="Calibri" w:eastAsia="Calibri" w:hAnsi="Calibri" w:cs="Calibri"/>
                <w:bCs/>
              </w:rPr>
              <w:t>-</w:t>
            </w:r>
            <w:r w:rsidRPr="00D31C15">
              <w:rPr>
                <w:rFonts w:ascii="Calibri" w:eastAsia="Calibri" w:hAnsi="Calibri" w:cs="Calibri"/>
                <w:bCs/>
              </w:rPr>
              <w:t>2. Radioaktivnost) i interpretira ga u grupi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izlaganje predstavnika grupe </w:t>
            </w:r>
          </w:p>
          <w:p w:rsidR="00D31C15" w:rsidRPr="00D31C15" w:rsidRDefault="00D31C15" w:rsidP="00D31C15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proofErr w:type="spellStart"/>
            <w:r w:rsidRPr="00D31C15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D31C15">
              <w:rPr>
                <w:rFonts w:ascii="Calibri" w:eastAsia="Calibri" w:hAnsi="Calibri" w:cs="Calibri"/>
              </w:rPr>
              <w:t>. str. 81.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RL-1., u prilogu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proofErr w:type="spellStart"/>
            <w:r w:rsidRPr="00D31C15">
              <w:rPr>
                <w:rFonts w:ascii="Calibri" w:eastAsia="Calibri" w:hAnsi="Calibri" w:cs="Calibri"/>
              </w:rPr>
              <w:t>udž</w:t>
            </w:r>
            <w:proofErr w:type="spellEnd"/>
            <w:r w:rsidRPr="00D31C15">
              <w:rPr>
                <w:rFonts w:ascii="Calibri" w:eastAsia="Calibri" w:hAnsi="Calibri" w:cs="Calibri"/>
              </w:rPr>
              <w:t>. str. 82.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proofErr w:type="spellStart"/>
            <w:r w:rsidRPr="00D31C15">
              <w:rPr>
                <w:rFonts w:ascii="Calibri" w:eastAsia="Calibri" w:hAnsi="Calibri" w:cs="Calibri"/>
              </w:rPr>
              <w:t>udž</w:t>
            </w:r>
            <w:proofErr w:type="spellEnd"/>
            <w:r w:rsidRPr="00D31C15">
              <w:rPr>
                <w:rFonts w:ascii="Calibri" w:eastAsia="Calibri" w:hAnsi="Calibri" w:cs="Calibri"/>
              </w:rPr>
              <w:t>. str. 82.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F04C87" w:rsidP="00D31C1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 str. 83</w:t>
            </w:r>
            <w:r w:rsidR="00D31C15" w:rsidRPr="00D31C15">
              <w:rPr>
                <w:rFonts w:ascii="Calibri" w:eastAsia="Calibri" w:hAnsi="Calibri" w:cs="Calibri"/>
              </w:rPr>
              <w:t>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RL-2., u prilogu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</w:tc>
      </w:tr>
    </w:tbl>
    <w:p w:rsidR="00D31C15" w:rsidRPr="00D31C15" w:rsidRDefault="00D31C15" w:rsidP="00D31C15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31C15" w:rsidRPr="00D31C15" w:rsidTr="00D31C15">
        <w:tc>
          <w:tcPr>
            <w:tcW w:w="9062" w:type="dxa"/>
            <w:gridSpan w:val="3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REFLEKSIJA</w:t>
            </w:r>
          </w:p>
        </w:tc>
      </w:tr>
      <w:tr w:rsidR="00D31C15" w:rsidRPr="00D31C15" w:rsidTr="00D31C15">
        <w:tc>
          <w:tcPr>
            <w:tcW w:w="1271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Izvori sadržaja</w:t>
            </w:r>
          </w:p>
        </w:tc>
      </w:tr>
      <w:tr w:rsidR="00D31C15" w:rsidRPr="00D31C15" w:rsidTr="00D31C15">
        <w:tc>
          <w:tcPr>
            <w:tcW w:w="1271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Svi I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D.7.2.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R.I.4.</w:t>
            </w:r>
          </w:p>
        </w:tc>
        <w:tc>
          <w:tcPr>
            <w:tcW w:w="6132" w:type="dxa"/>
          </w:tcPr>
          <w:p w:rsidR="00D31C15" w:rsidRPr="00D31C15" w:rsidRDefault="00D31C15" w:rsidP="00D31C1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pisanje izlazne kartice 3-2-1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DDS, Provjeri znanje: </w:t>
            </w:r>
            <w:r w:rsidRPr="00D31C15">
              <w:rPr>
                <w:rFonts w:ascii="Calibri" w:eastAsia="Calibri" w:hAnsi="Calibri" w:cs="Calibri"/>
                <w:i/>
              </w:rPr>
              <w:t>I</w:t>
            </w:r>
            <w:r w:rsidRPr="00D31C15">
              <w:rPr>
                <w:rFonts w:ascii="Calibri" w:eastAsia="Calibri" w:hAnsi="Calibri" w:cs="Times New Roman"/>
                <w:i/>
              </w:rPr>
              <w:t>zotopi</w:t>
            </w:r>
          </w:p>
          <w:p w:rsidR="00D31C15" w:rsidRPr="00D31C15" w:rsidRDefault="00D31C15" w:rsidP="00D31C15">
            <w:pPr>
              <w:ind w:left="321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RB, Z-4.24. – 4.29. </w:t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proofErr w:type="spellStart"/>
            <w:r w:rsidRPr="00D31C15">
              <w:rPr>
                <w:rFonts w:ascii="Calibri" w:eastAsia="Calibri" w:hAnsi="Calibri" w:cs="Times New Roman"/>
              </w:rPr>
              <w:t>udž</w:t>
            </w:r>
            <w:proofErr w:type="spellEnd"/>
            <w:r w:rsidRPr="00D31C15">
              <w:rPr>
                <w:rFonts w:ascii="Calibri" w:eastAsia="Calibri" w:hAnsi="Calibri" w:cs="Times New Roman"/>
              </w:rPr>
              <w:t>. str. 81.</w:t>
            </w:r>
          </w:p>
        </w:tc>
      </w:tr>
      <w:tr w:rsidR="00D31C15" w:rsidRPr="00D31C15" w:rsidTr="00D31C15">
        <w:tc>
          <w:tcPr>
            <w:tcW w:w="1271" w:type="dxa"/>
            <w:shd w:val="clear" w:color="auto" w:fill="F7C890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D31C15" w:rsidRPr="00D31C15" w:rsidRDefault="00872EE3" w:rsidP="00AD200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 w:rsidR="00AD200B">
              <w:rPr>
                <w:rFonts w:ascii="Calibri" w:eastAsia="Calibri" w:hAnsi="Calibri" w:cs="Calibri"/>
              </w:rPr>
              <w:t>, str. 83. Z-</w:t>
            </w:r>
            <w:r w:rsidR="00D31C15" w:rsidRPr="00D31C15">
              <w:rPr>
                <w:rFonts w:ascii="Calibri" w:eastAsia="Calibri" w:hAnsi="Calibri" w:cs="Calibri"/>
              </w:rPr>
              <w:t>1.</w:t>
            </w:r>
            <w:r w:rsidR="00AD200B">
              <w:rPr>
                <w:rFonts w:ascii="Calibri" w:eastAsia="Calibri" w:hAnsi="Calibri" w:cs="Calibri"/>
              </w:rPr>
              <w:t xml:space="preserve"> </w:t>
            </w:r>
            <w:r w:rsidR="00AD200B" w:rsidRPr="00D31C15">
              <w:rPr>
                <w:rFonts w:ascii="Calibri" w:eastAsia="Calibri" w:hAnsi="Calibri" w:cs="Calibri"/>
              </w:rPr>
              <w:t>–</w:t>
            </w:r>
            <w:r w:rsidR="00AD200B">
              <w:rPr>
                <w:rFonts w:ascii="Calibri" w:eastAsia="Calibri" w:hAnsi="Calibri" w:cs="Calibri"/>
              </w:rPr>
              <w:t xml:space="preserve"> </w:t>
            </w:r>
            <w:r w:rsidR="00D31C15" w:rsidRPr="00D31C15">
              <w:rPr>
                <w:rFonts w:ascii="Calibri" w:eastAsia="Calibri" w:hAnsi="Calibri" w:cs="Calibri"/>
              </w:rPr>
              <w:t>7.</w:t>
            </w:r>
          </w:p>
        </w:tc>
      </w:tr>
      <w:tr w:rsidR="00D31C15" w:rsidRPr="00D31C15" w:rsidTr="00D31C15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D31C15" w:rsidRPr="00D31C15" w:rsidTr="00D31C15">
        <w:trPr>
          <w:trHeight w:val="397"/>
        </w:trPr>
        <w:tc>
          <w:tcPr>
            <w:tcW w:w="1271" w:type="dxa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D31C15" w:rsidRPr="00D31C15" w:rsidRDefault="00D31C15" w:rsidP="00D31C15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872EE3">
              <w:rPr>
                <w:rFonts w:ascii="Calibri" w:eastAsia="Calibri" w:hAnsi="Calibri" w:cs="Calibri"/>
              </w:rPr>
              <w:t>.</w:t>
            </w:r>
          </w:p>
          <w:p w:rsidR="00D31C15" w:rsidRPr="00D31C15" w:rsidRDefault="00872EE3" w:rsidP="00D31C15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D31C15" w:rsidRPr="00D31C15" w:rsidRDefault="001B1A68" w:rsidP="00D31C1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Navesti definiciju izotopa.</w:t>
            </w:r>
          </w:p>
          <w:p w:rsidR="00D31C15" w:rsidRPr="00D31C15" w:rsidRDefault="00D31C15" w:rsidP="00D31C15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RB, Z-4.24. </w:t>
            </w:r>
          </w:p>
        </w:tc>
      </w:tr>
      <w:tr w:rsidR="00D31C15" w:rsidRPr="00D31C15" w:rsidTr="00D31C15">
        <w:trPr>
          <w:trHeight w:val="283"/>
        </w:trPr>
        <w:tc>
          <w:tcPr>
            <w:tcW w:w="1271" w:type="dxa"/>
            <w:vAlign w:val="center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D31C15" w:rsidRPr="00D31C15" w:rsidRDefault="00D31C15" w:rsidP="001B1A68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 xml:space="preserve">Istražiti primjenu </w:t>
            </w:r>
            <w:r w:rsidR="001B1A68">
              <w:rPr>
                <w:rFonts w:ascii="Calibri" w:eastAsia="Calibri" w:hAnsi="Calibri" w:cs="Calibri"/>
              </w:rPr>
              <w:t xml:space="preserve">radioaktivnih </w:t>
            </w:r>
            <w:r w:rsidRPr="00D31C15">
              <w:rPr>
                <w:rFonts w:ascii="Calibri" w:eastAsia="Calibri" w:hAnsi="Calibri" w:cs="Calibri"/>
              </w:rPr>
              <w:t>izotopa u poljoprivredi, arheologiji i medicini</w:t>
            </w:r>
            <w:r w:rsidR="001B1A68">
              <w:rPr>
                <w:rFonts w:ascii="Calibri" w:eastAsia="Calibri" w:hAnsi="Calibri" w:cs="Calibri"/>
              </w:rPr>
              <w:t xml:space="preserve"> te</w:t>
            </w:r>
            <w:r w:rsidRPr="00D31C15">
              <w:rPr>
                <w:rFonts w:ascii="Calibri" w:eastAsia="Calibri" w:hAnsi="Calibri" w:cs="Calibri"/>
              </w:rPr>
              <w:t xml:space="preserve"> napisati esej. </w:t>
            </w:r>
          </w:p>
        </w:tc>
      </w:tr>
    </w:tbl>
    <w:p w:rsidR="00DC429D" w:rsidRDefault="00DC429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D31C15" w:rsidRPr="00D31C15" w:rsidRDefault="00D31C15" w:rsidP="00D31C15">
      <w:pPr>
        <w:jc w:val="center"/>
        <w:rPr>
          <w:rFonts w:ascii="Calibri" w:eastAsia="Calibri" w:hAnsi="Calibri" w:cs="Times New Roman"/>
          <w:b/>
        </w:rPr>
      </w:pPr>
      <w:r w:rsidRPr="00D31C15">
        <w:rPr>
          <w:rFonts w:ascii="Calibri" w:eastAsia="Calibri" w:hAnsi="Calibri" w:cs="Times New Roman"/>
          <w:b/>
        </w:rPr>
        <w:lastRenderedPageBreak/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31C15" w:rsidRPr="00D31C15" w:rsidTr="00D31C15">
        <w:trPr>
          <w:trHeight w:val="283"/>
        </w:trPr>
        <w:tc>
          <w:tcPr>
            <w:tcW w:w="9039" w:type="dxa"/>
            <w:shd w:val="clear" w:color="auto" w:fill="F7C890"/>
          </w:tcPr>
          <w:p w:rsidR="00D31C15" w:rsidRPr="00D31C15" w:rsidRDefault="00D31C15" w:rsidP="00D31C15">
            <w:pPr>
              <w:spacing w:before="120" w:after="120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D31C15" w:rsidRPr="00D31C15" w:rsidTr="00D31C15">
        <w:trPr>
          <w:trHeight w:val="283"/>
        </w:trPr>
        <w:tc>
          <w:tcPr>
            <w:tcW w:w="9039" w:type="dxa"/>
          </w:tcPr>
          <w:p w:rsidR="00D31C15" w:rsidRPr="00D31C15" w:rsidRDefault="00DC429D" w:rsidP="00DC429D">
            <w:pPr>
              <w:spacing w:before="240"/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C429D">
              <w:rPr>
                <w:rFonts w:ascii="Calibri" w:eastAsia="Calibri" w:hAnsi="Calibri" w:cs="Calibri"/>
                <w:b/>
              </w:rPr>
              <w:t>I.</w:t>
            </w:r>
            <w:r w:rsidRPr="005017F0">
              <w:rPr>
                <w:rFonts w:ascii="Calibri" w:eastAsia="Calibri" w:hAnsi="Calibri" w:cs="Calibri"/>
                <w:b/>
              </w:rPr>
              <w:t xml:space="preserve"> </w:t>
            </w:r>
            <w:r w:rsidR="00D31C15" w:rsidRPr="00D31C1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31C15" w:rsidRPr="00D31C15">
              <w:rPr>
                <w:rFonts w:ascii="Calibri" w:eastAsia="Calibri" w:hAnsi="Calibri" w:cs="Calibri"/>
              </w:rPr>
              <w:t>Koje subatomske čestice čine jezgru atoma?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31C15" w:rsidRPr="00D31C15">
              <w:rPr>
                <w:rFonts w:ascii="Calibri" w:eastAsia="Calibri" w:hAnsi="Calibri" w:cs="Calibri"/>
              </w:rPr>
              <w:t>Koja subatomska čestica ima najmanju masu?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31C15" w:rsidRPr="00D31C15">
              <w:rPr>
                <w:rFonts w:ascii="Calibri" w:eastAsia="Calibri" w:hAnsi="Calibri" w:cs="Calibri"/>
              </w:rPr>
              <w:t>Što su izotopi?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31C15" w:rsidRPr="00D31C15">
              <w:rPr>
                <w:rFonts w:ascii="Calibri" w:eastAsia="Calibri" w:hAnsi="Calibri" w:cs="Calibri"/>
              </w:rPr>
              <w:t>Što je zajedničko izotopima kisika?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D31C15" w:rsidRPr="00D31C15">
              <w:rPr>
                <w:rFonts w:ascii="Calibri" w:eastAsia="Calibri" w:hAnsi="Calibri" w:cs="Calibri"/>
              </w:rPr>
              <w:t xml:space="preserve">U čemu se razlikuju izotopi ugljika </w:t>
            </w:r>
            <w:r w:rsidR="00D31C15" w:rsidRPr="00D31C15">
              <w:rPr>
                <w:rFonts w:ascii="Calibri" w:eastAsia="Calibri" w:hAnsi="Calibri" w:cs="Calibri"/>
                <w:vertAlign w:val="superscript"/>
              </w:rPr>
              <w:t>12</w:t>
            </w:r>
            <w:r w:rsidR="00D31C15" w:rsidRPr="00D31C15">
              <w:rPr>
                <w:rFonts w:ascii="Calibri" w:eastAsia="Calibri" w:hAnsi="Calibri" w:cs="Calibri"/>
              </w:rPr>
              <w:t xml:space="preserve">C i </w:t>
            </w:r>
            <w:r w:rsidR="00D31C15" w:rsidRPr="00D31C15">
              <w:rPr>
                <w:rFonts w:ascii="Calibri" w:eastAsia="Calibri" w:hAnsi="Calibri" w:cs="Calibri"/>
                <w:vertAlign w:val="superscript"/>
              </w:rPr>
              <w:t>13</w:t>
            </w:r>
            <w:r w:rsidR="00D31C15" w:rsidRPr="00D31C15">
              <w:rPr>
                <w:rFonts w:ascii="Calibri" w:eastAsia="Calibri" w:hAnsi="Calibri" w:cs="Calibri"/>
              </w:rPr>
              <w:t>C?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D31C15" w:rsidRPr="00D31C15">
              <w:rPr>
                <w:rFonts w:ascii="Calibri" w:eastAsia="Calibri" w:hAnsi="Calibri" w:cs="Calibri"/>
              </w:rPr>
              <w:t>Nabroji izotope vodika.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C429D">
              <w:rPr>
                <w:rFonts w:ascii="Calibri" w:eastAsia="Calibri" w:hAnsi="Calibri" w:cs="Calibri"/>
                <w:b/>
              </w:rPr>
              <w:t>II.</w:t>
            </w:r>
            <w:r w:rsidRPr="005017F0">
              <w:rPr>
                <w:rFonts w:ascii="Calibri" w:eastAsia="Calibri" w:hAnsi="Calibri" w:cs="Calibri"/>
                <w:b/>
              </w:rPr>
              <w:t xml:space="preserve"> </w:t>
            </w:r>
            <w:r w:rsidR="00D31C15" w:rsidRPr="00D31C1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31C15" w:rsidRPr="00D31C15">
              <w:rPr>
                <w:rFonts w:ascii="Calibri" w:eastAsia="Calibri" w:hAnsi="Calibri" w:cs="Calibri"/>
              </w:rPr>
              <w:t xml:space="preserve">Napiši oznaku izotopa protonskog broja 6 i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masenog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 xml:space="preserve"> broja 12 i odredi broj subatomskih čestica.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31C15" w:rsidRPr="00D31C15">
              <w:rPr>
                <w:rFonts w:ascii="Calibri" w:eastAsia="Calibri" w:hAnsi="Calibri" w:cs="Calibri"/>
              </w:rPr>
              <w:t>Zašto izotopi istog elementa zauzimaju isto mjesto u periodnom sustavu elemenata?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31C15" w:rsidRPr="00D31C15">
              <w:rPr>
                <w:rFonts w:ascii="Calibri" w:eastAsia="Calibri" w:hAnsi="Calibri" w:cs="Calibri"/>
              </w:rPr>
              <w:t xml:space="preserve">Odredi broj subatomskih čestica u izotopima ugljika ako ti izotopi mogu imati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masene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 xml:space="preserve"> brojeve 12, 13 i 14.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31C15" w:rsidRPr="00D31C15">
              <w:rPr>
                <w:rFonts w:ascii="Calibri" w:eastAsia="Calibri" w:hAnsi="Calibri" w:cs="Calibri"/>
              </w:rPr>
              <w:t xml:space="preserve">Odredi broj subatomskih čestica u izotopima klora ako njegovi izotopi mogu imati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masene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 xml:space="preserve"> brojeve 35 i 37.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D31C15" w:rsidRPr="00D31C15">
              <w:rPr>
                <w:rFonts w:ascii="Calibri" w:eastAsia="Calibri" w:hAnsi="Calibri" w:cs="Calibri"/>
              </w:rPr>
              <w:t>Koja svojstva nekog elementa ne ovise o masi?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31C15">
              <w:rPr>
                <w:rFonts w:ascii="Calibri" w:eastAsia="Calibri" w:hAnsi="Calibri" w:cs="Calibri"/>
                <w:b/>
              </w:rPr>
              <w:t xml:space="preserve">III. </w:t>
            </w:r>
            <w:r w:rsidRPr="00D31C15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31C15" w:rsidRPr="00D31C15">
              <w:rPr>
                <w:rFonts w:ascii="Calibri" w:eastAsia="Calibri" w:hAnsi="Calibri" w:cs="Calibri"/>
              </w:rPr>
              <w:t>Koji od sljedećih atoma pripadaju istom kemijskom elementu?</w:t>
            </w:r>
          </w:p>
          <w:p w:rsidR="00DC429D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a) 6 e</w:t>
            </w:r>
            <w:r w:rsidR="00DC429D">
              <w:rPr>
                <w:rFonts w:ascii="Calibri" w:eastAsia="Calibri" w:hAnsi="Calibri" w:cs="Calibri"/>
                <w:vertAlign w:val="superscript"/>
              </w:rPr>
              <w:t>–</w:t>
            </w:r>
            <w:r w:rsidRPr="00D31C15">
              <w:rPr>
                <w:rFonts w:ascii="Calibri" w:eastAsia="Calibri" w:hAnsi="Calibri" w:cs="Calibri"/>
              </w:rPr>
              <w:t>, 6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6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</w:p>
          <w:p w:rsidR="00DC429D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b) 6 e</w:t>
            </w:r>
            <w:r w:rsidR="00DC429D">
              <w:rPr>
                <w:rFonts w:ascii="Calibri" w:eastAsia="Calibri" w:hAnsi="Calibri" w:cs="Calibri"/>
                <w:vertAlign w:val="superscript"/>
              </w:rPr>
              <w:t>–</w:t>
            </w:r>
            <w:r w:rsidRPr="00D31C15">
              <w:rPr>
                <w:rFonts w:ascii="Calibri" w:eastAsia="Calibri" w:hAnsi="Calibri" w:cs="Calibri"/>
              </w:rPr>
              <w:t>, 7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6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</w:p>
          <w:p w:rsidR="00DC429D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c) 9 e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−</w:t>
            </w:r>
            <w:r w:rsidRPr="00D31C15">
              <w:rPr>
                <w:rFonts w:ascii="Calibri" w:eastAsia="Calibri" w:hAnsi="Calibri" w:cs="Calibri"/>
              </w:rPr>
              <w:t>, 6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6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d) 6 e</w:t>
            </w:r>
            <w:r w:rsidR="00DC429D">
              <w:rPr>
                <w:rFonts w:ascii="Calibri" w:eastAsia="Calibri" w:hAnsi="Calibri" w:cs="Calibri"/>
                <w:vertAlign w:val="superscript"/>
              </w:rPr>
              <w:t>–</w:t>
            </w:r>
            <w:r w:rsidRPr="00D31C15">
              <w:rPr>
                <w:rFonts w:ascii="Calibri" w:eastAsia="Calibri" w:hAnsi="Calibri" w:cs="Calibri"/>
              </w:rPr>
              <w:t>, 6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8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  <w:r w:rsidRPr="00D31C15">
              <w:rPr>
                <w:rFonts w:ascii="Calibri" w:eastAsia="Calibri" w:hAnsi="Calibri" w:cs="Calibri"/>
              </w:rPr>
              <w:t>;</w:t>
            </w:r>
          </w:p>
          <w:p w:rsidR="00DC429D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e) 3 e</w:t>
            </w:r>
            <w:r w:rsidR="00DC429D">
              <w:rPr>
                <w:rFonts w:ascii="Calibri" w:eastAsia="Calibri" w:hAnsi="Calibri" w:cs="Calibri"/>
                <w:vertAlign w:val="superscript"/>
              </w:rPr>
              <w:t>–</w:t>
            </w:r>
            <w:r w:rsidRPr="00D31C15">
              <w:rPr>
                <w:rFonts w:ascii="Calibri" w:eastAsia="Calibri" w:hAnsi="Calibri" w:cs="Calibri"/>
              </w:rPr>
              <w:t>, 6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6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f) 6 e</w:t>
            </w:r>
            <w:r w:rsidR="00DC429D">
              <w:rPr>
                <w:rFonts w:ascii="Calibri" w:eastAsia="Calibri" w:hAnsi="Calibri" w:cs="Calibri"/>
                <w:vertAlign w:val="superscript"/>
              </w:rPr>
              <w:t>–</w:t>
            </w:r>
            <w:r w:rsidRPr="00D31C15">
              <w:rPr>
                <w:rFonts w:ascii="Calibri" w:eastAsia="Calibri" w:hAnsi="Calibri" w:cs="Calibri"/>
              </w:rPr>
              <w:t>, 6 p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+</w:t>
            </w:r>
            <w:r w:rsidRPr="00D31C15">
              <w:rPr>
                <w:rFonts w:ascii="Calibri" w:eastAsia="Calibri" w:hAnsi="Calibri" w:cs="Calibri"/>
              </w:rPr>
              <w:t>, 7 n</w:t>
            </w:r>
            <w:r w:rsidRPr="00DC429D">
              <w:rPr>
                <w:rFonts w:ascii="Calibri" w:eastAsia="Calibri" w:hAnsi="Calibri" w:cs="Calibri"/>
                <w:vertAlign w:val="superscript"/>
              </w:rPr>
              <w:t>0</w:t>
            </w:r>
          </w:p>
          <w:p w:rsidR="00D31C15" w:rsidRPr="00D31C15" w:rsidRDefault="00D31C15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Napiši oznake za te atome.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31C15" w:rsidRPr="00D31C15">
              <w:rPr>
                <w:rFonts w:ascii="Calibri" w:eastAsia="Calibri" w:hAnsi="Calibri" w:cs="Calibri"/>
              </w:rPr>
              <w:t xml:space="preserve">Koliko je puta masa atoma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tricija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 xml:space="preserve"> veća od mase atoma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procija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>?</w:t>
            </w:r>
          </w:p>
          <w:p w:rsidR="00D31C15" w:rsidRPr="00D31C15" w:rsidRDefault="00DC429D" w:rsidP="00DC429D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31C15" w:rsidRPr="00D31C15">
              <w:rPr>
                <w:rFonts w:ascii="Calibri" w:eastAsia="Calibri" w:hAnsi="Calibri" w:cs="Calibri"/>
              </w:rPr>
              <w:t>Što je radioaktivnost i kakve posljedice na ljudsko zdravlje može imati izlaganje radioaktivnom zračenju?</w:t>
            </w:r>
          </w:p>
          <w:p w:rsidR="005017F0" w:rsidRDefault="00DC429D" w:rsidP="005017F0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31C15" w:rsidRPr="00D31C15">
              <w:rPr>
                <w:rFonts w:ascii="Calibri" w:eastAsia="Calibri" w:hAnsi="Calibri" w:cs="Calibri"/>
              </w:rPr>
              <w:t xml:space="preserve">Atom nekog elementa ima protonski broj 17. Taj se element u prirodi pojavljuje kao smjesa dvaju stabilnih izotopa. Njihovi su </w:t>
            </w:r>
            <w:proofErr w:type="spellStart"/>
            <w:r w:rsidR="00D31C15" w:rsidRPr="00D31C15">
              <w:rPr>
                <w:rFonts w:ascii="Calibri" w:eastAsia="Calibri" w:hAnsi="Calibri" w:cs="Calibri"/>
              </w:rPr>
              <w:t>nukleonski</w:t>
            </w:r>
            <w:proofErr w:type="spellEnd"/>
            <w:r w:rsidR="00D31C15" w:rsidRPr="00D31C15">
              <w:rPr>
                <w:rFonts w:ascii="Calibri" w:eastAsia="Calibri" w:hAnsi="Calibri" w:cs="Calibri"/>
              </w:rPr>
              <w:t xml:space="preserve"> brojevi 35 i 37. </w:t>
            </w:r>
          </w:p>
          <w:p w:rsidR="005017F0" w:rsidRDefault="005017F0" w:rsidP="005017F0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 w:rsidR="00D31C15" w:rsidRPr="00D31C15">
              <w:rPr>
                <w:rFonts w:ascii="Calibri" w:eastAsia="Calibri" w:hAnsi="Calibri" w:cs="Calibri"/>
              </w:rPr>
              <w:t xml:space="preserve">Kako se zove taj element? </w:t>
            </w:r>
          </w:p>
          <w:p w:rsidR="005017F0" w:rsidRDefault="005017F0" w:rsidP="005017F0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="00D31C15" w:rsidRPr="00D31C15">
              <w:rPr>
                <w:rFonts w:ascii="Calibri" w:eastAsia="Calibri" w:hAnsi="Calibri" w:cs="Calibri"/>
              </w:rPr>
              <w:t xml:space="preserve">Je li on metal ili nemetal? </w:t>
            </w:r>
          </w:p>
          <w:p w:rsidR="00D31C15" w:rsidRDefault="005017F0" w:rsidP="005017F0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</w:t>
            </w:r>
            <w:r w:rsidR="00D31C15" w:rsidRPr="00D31C15">
              <w:rPr>
                <w:rFonts w:ascii="Calibri" w:eastAsia="Calibri" w:hAnsi="Calibri" w:cs="Calibri"/>
              </w:rPr>
              <w:t>Odredi broj subatomskih čestica u oba izotopa tog elementa.</w:t>
            </w:r>
          </w:p>
          <w:p w:rsidR="005017F0" w:rsidRPr="00D31C15" w:rsidRDefault="005017F0" w:rsidP="005017F0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DC429D" w:rsidRDefault="00DC429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9288"/>
      </w:tblGrid>
      <w:tr w:rsidR="00D31C15" w:rsidRPr="00D31C15" w:rsidTr="00AD200B">
        <w:trPr>
          <w:trHeight w:val="567"/>
        </w:trPr>
        <w:tc>
          <w:tcPr>
            <w:tcW w:w="9288" w:type="dxa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D31C15" w:rsidRPr="00D31C15" w:rsidTr="00AD200B">
        <w:tc>
          <w:tcPr>
            <w:tcW w:w="9288" w:type="dxa"/>
          </w:tcPr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>
                  <wp:extent cx="5760720" cy="2424430"/>
                  <wp:effectExtent l="0" t="0" r="0" b="0"/>
                  <wp:docPr id="179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301585-5C67-42AB-AF05-A02747CC6E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301585-5C67-42AB-AF05-A02747CC6E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2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</w:tc>
      </w:tr>
    </w:tbl>
    <w:p w:rsidR="00D31C15" w:rsidRPr="00D31C15" w:rsidRDefault="00D31C15" w:rsidP="00D31C15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D31C15" w:rsidRPr="00D31C15" w:rsidTr="00D31C15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D31C15" w:rsidRPr="00D31C15" w:rsidRDefault="00D31C15" w:rsidP="00D31C15">
            <w:pPr>
              <w:jc w:val="center"/>
              <w:rPr>
                <w:rFonts w:ascii="Calibri" w:eastAsia="Calibri" w:hAnsi="Calibri" w:cs="Calibri"/>
              </w:rPr>
            </w:pPr>
            <w:r w:rsidRPr="00D31C15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D31C15" w:rsidRPr="00D31C15" w:rsidTr="00D31C15">
        <w:tc>
          <w:tcPr>
            <w:tcW w:w="9322" w:type="dxa"/>
          </w:tcPr>
          <w:p w:rsidR="00D31C15" w:rsidRPr="00D31C15" w:rsidRDefault="00D33596" w:rsidP="00D31C15">
            <w:pPr>
              <w:rPr>
                <w:rFonts w:ascii="Calibri" w:eastAsia="Calibri" w:hAnsi="Calibri" w:cs="Calibri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760720" cy="25304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5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rPr>
                <w:rFonts w:ascii="Calibri" w:eastAsia="Calibri" w:hAnsi="Calibri" w:cs="Calibri"/>
              </w:rPr>
            </w:pPr>
          </w:p>
        </w:tc>
      </w:tr>
    </w:tbl>
    <w:p w:rsidR="00AD200B" w:rsidRDefault="00AD200B" w:rsidP="00D31C15">
      <w:pPr>
        <w:rPr>
          <w:rFonts w:ascii="Times New Roman" w:eastAsia="Calibri" w:hAnsi="Times New Roman" w:cs="Times New Roman"/>
          <w:b/>
        </w:rPr>
      </w:pPr>
    </w:p>
    <w:p w:rsidR="00AD200B" w:rsidRDefault="00AD200B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D31C15" w:rsidRPr="00D31C15" w:rsidRDefault="00D31C15" w:rsidP="00D31C15">
      <w:pPr>
        <w:rPr>
          <w:rFonts w:ascii="Calibri" w:eastAsia="Calibri" w:hAnsi="Calibri" w:cs="Times New Roman"/>
        </w:rPr>
      </w:pPr>
      <w:r w:rsidRPr="00D31C15">
        <w:rPr>
          <w:rFonts w:ascii="Calibri" w:eastAsia="Calibri" w:hAnsi="Calibri" w:cs="Times New Roman"/>
        </w:rPr>
        <w:lastRenderedPageBreak/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D31C15" w:rsidRPr="005017F0" w:rsidTr="00D31C15">
        <w:tc>
          <w:tcPr>
            <w:tcW w:w="9288" w:type="dxa"/>
            <w:shd w:val="clear" w:color="auto" w:fill="D9D9D9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Aktivnost 3-2-1: Dragi učenici procijenite svoje znanje nakon sata na temu: Izotopi</w:t>
            </w:r>
          </w:p>
          <w:p w:rsidR="00D31C15" w:rsidRPr="005017F0" w:rsidRDefault="00D31C15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 xml:space="preserve">I. </w:t>
            </w:r>
            <w:r w:rsidRPr="005017F0">
              <w:rPr>
                <w:rFonts w:eastAsia="Calibri" w:cstheme="minorHAnsi"/>
                <w:b/>
                <w:u w:val="single"/>
              </w:rPr>
              <w:t>Tri</w:t>
            </w:r>
            <w:r w:rsidRPr="005017F0">
              <w:rPr>
                <w:rFonts w:eastAsia="Calibri" w:cstheme="minorHAnsi"/>
              </w:rPr>
              <w:t xml:space="preserve"> informacije koje </w:t>
            </w:r>
            <w:r w:rsidRPr="005017F0">
              <w:rPr>
                <w:rFonts w:eastAsia="Calibri" w:cstheme="minorHAnsi"/>
                <w:u w:val="single"/>
              </w:rPr>
              <w:t>mislim da znam</w:t>
            </w:r>
            <w:r w:rsidRPr="005017F0">
              <w:rPr>
                <w:rFonts w:eastAsia="Calibri" w:cstheme="minorHAnsi"/>
              </w:rPr>
              <w:t>:</w:t>
            </w:r>
          </w:p>
          <w:p w:rsidR="00D31C15" w:rsidRPr="005017F0" w:rsidRDefault="00D31C15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1.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2.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3.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c>
          <w:tcPr>
            <w:tcW w:w="9288" w:type="dxa"/>
          </w:tcPr>
          <w:p w:rsidR="00D31C15" w:rsidRPr="005017F0" w:rsidRDefault="00D31C15" w:rsidP="00D31C15">
            <w:pPr>
              <w:spacing w:line="600" w:lineRule="auto"/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 xml:space="preserve">II. </w:t>
            </w:r>
            <w:r w:rsidRPr="005017F0">
              <w:rPr>
                <w:rFonts w:eastAsia="Calibri" w:cstheme="minorHAnsi"/>
                <w:b/>
                <w:u w:val="single"/>
              </w:rPr>
              <w:t>Dvije</w:t>
            </w:r>
            <w:r w:rsidRPr="005017F0">
              <w:rPr>
                <w:rFonts w:eastAsia="Calibri" w:cstheme="minorHAnsi"/>
              </w:rPr>
              <w:t xml:space="preserve"> informacije koje su mi </w:t>
            </w:r>
            <w:r w:rsidRPr="005017F0">
              <w:rPr>
                <w:rFonts w:eastAsia="Calibri" w:cstheme="minorHAnsi"/>
                <w:u w:val="single"/>
              </w:rPr>
              <w:t>nejasne</w:t>
            </w:r>
            <w:r w:rsidRPr="005017F0">
              <w:rPr>
                <w:rFonts w:eastAsia="Calibri" w:cstheme="minorHAnsi"/>
              </w:rPr>
              <w:t xml:space="preserve">/ </w:t>
            </w:r>
            <w:r w:rsidRPr="005017F0">
              <w:rPr>
                <w:rFonts w:eastAsia="Calibri" w:cstheme="minorHAnsi"/>
                <w:u w:val="single"/>
              </w:rPr>
              <w:t>ne znam ih</w:t>
            </w:r>
            <w:r w:rsidRPr="005017F0">
              <w:rPr>
                <w:rFonts w:eastAsia="Calibri" w:cstheme="minorHAnsi"/>
              </w:rPr>
              <w:t>:</w:t>
            </w: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1.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2.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  <w:tr w:rsidR="00D31C15" w:rsidRPr="005017F0" w:rsidTr="005017F0">
        <w:trPr>
          <w:trHeight w:val="344"/>
        </w:trPr>
        <w:tc>
          <w:tcPr>
            <w:tcW w:w="9288" w:type="dxa"/>
          </w:tcPr>
          <w:p w:rsidR="00D31C15" w:rsidRPr="005017F0" w:rsidRDefault="00D31C15" w:rsidP="005017F0">
            <w:pPr>
              <w:spacing w:line="600" w:lineRule="auto"/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 xml:space="preserve">III. </w:t>
            </w:r>
            <w:r w:rsidRPr="005017F0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5017F0">
              <w:rPr>
                <w:rFonts w:eastAsia="Calibri" w:cstheme="minorHAnsi"/>
              </w:rPr>
              <w:t>informaciju u koju sam potpuno siguran/na:</w:t>
            </w:r>
          </w:p>
        </w:tc>
      </w:tr>
      <w:tr w:rsidR="00D31C15" w:rsidRPr="005017F0" w:rsidTr="00D31C15">
        <w:trPr>
          <w:trHeight w:val="567"/>
        </w:trPr>
        <w:tc>
          <w:tcPr>
            <w:tcW w:w="9288" w:type="dxa"/>
          </w:tcPr>
          <w:p w:rsidR="00D31C15" w:rsidRPr="005017F0" w:rsidRDefault="00D31C15" w:rsidP="00D31C15">
            <w:pPr>
              <w:rPr>
                <w:rFonts w:eastAsia="Calibri" w:cstheme="minorHAnsi"/>
              </w:rPr>
            </w:pPr>
            <w:r w:rsidRPr="005017F0">
              <w:rPr>
                <w:rFonts w:eastAsia="Calibri" w:cstheme="minorHAnsi"/>
              </w:rPr>
              <w:t>1.</w:t>
            </w: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  <w:p w:rsidR="00AD200B" w:rsidRPr="005017F0" w:rsidRDefault="00AD200B" w:rsidP="00D31C15">
            <w:pPr>
              <w:rPr>
                <w:rFonts w:eastAsia="Calibri" w:cstheme="minorHAnsi"/>
              </w:rPr>
            </w:pPr>
          </w:p>
        </w:tc>
      </w:tr>
    </w:tbl>
    <w:p w:rsidR="00AD200B" w:rsidRDefault="00AD200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D31C15" w:rsidRPr="00D31C15" w:rsidRDefault="00D31C15" w:rsidP="00D31C15">
      <w:pPr>
        <w:tabs>
          <w:tab w:val="left" w:pos="5040"/>
        </w:tabs>
        <w:rPr>
          <w:rFonts w:ascii="Calibri" w:eastAsia="Calibri" w:hAnsi="Calibri" w:cs="Calibri"/>
        </w:rPr>
      </w:pPr>
      <w:r w:rsidRPr="00AD200B">
        <w:rPr>
          <w:rFonts w:ascii="Calibri" w:eastAsia="Calibri" w:hAnsi="Calibri" w:cs="Calibri"/>
          <w:b/>
        </w:rPr>
        <w:lastRenderedPageBreak/>
        <w:t>Radni listić 1.</w:t>
      </w:r>
      <w:r w:rsidRPr="00D31C15">
        <w:rPr>
          <w:rFonts w:ascii="Calibri" w:eastAsia="Calibri" w:hAnsi="Calibri" w:cs="Calibri"/>
        </w:rPr>
        <w:t xml:space="preserve"> Izotopi ugljika</w:t>
      </w:r>
    </w:p>
    <w:tbl>
      <w:tblPr>
        <w:tblStyle w:val="TableGrid"/>
        <w:tblW w:w="10450" w:type="dxa"/>
        <w:tblInd w:w="-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6"/>
        <w:gridCol w:w="5226"/>
      </w:tblGrid>
      <w:tr w:rsidR="00D31C15" w:rsidRPr="00D31C15" w:rsidTr="005B5188">
        <w:trPr>
          <w:trHeight w:val="3947"/>
        </w:trPr>
        <w:tc>
          <w:tcPr>
            <w:tcW w:w="5225" w:type="dxa"/>
          </w:tcPr>
          <w:p w:rsidR="00D31C15" w:rsidRPr="00D31C15" w:rsidRDefault="00A33DF6" w:rsidP="00D31C15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2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D31C15" w:rsidRDefault="00A33DF6" w:rsidP="00D31C15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DF6" w:rsidRPr="00D31C15" w:rsidRDefault="00A33DF6" w:rsidP="00D31C15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A33DF6" w:rsidRPr="00D31C15" w:rsidTr="005B5188">
        <w:trPr>
          <w:trHeight w:val="3947"/>
        </w:trPr>
        <w:tc>
          <w:tcPr>
            <w:tcW w:w="5225" w:type="dxa"/>
          </w:tcPr>
          <w:p w:rsidR="00A33DF6" w:rsidRPr="00D31C15" w:rsidRDefault="00A33DF6" w:rsidP="00454FE0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4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A33DF6" w:rsidRDefault="00A33DF6" w:rsidP="00454FE0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5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DF6" w:rsidRPr="00D31C15" w:rsidRDefault="00A33DF6" w:rsidP="00454FE0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A33DF6" w:rsidRPr="00D31C15" w:rsidTr="005B5188">
        <w:trPr>
          <w:trHeight w:val="3947"/>
        </w:trPr>
        <w:tc>
          <w:tcPr>
            <w:tcW w:w="5225" w:type="dxa"/>
          </w:tcPr>
          <w:p w:rsidR="00A33DF6" w:rsidRPr="00D31C15" w:rsidRDefault="00A33DF6" w:rsidP="00454FE0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6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A33DF6" w:rsidRPr="00D31C15" w:rsidRDefault="00A33DF6" w:rsidP="00454FE0">
            <w:pPr>
              <w:tabs>
                <w:tab w:val="left" w:pos="5040"/>
              </w:tabs>
              <w:rPr>
                <w:rFonts w:ascii="Times New Roman" w:eastAsia="Calibri" w:hAnsi="Times New Roman" w:cs="Times New Roman"/>
              </w:rPr>
            </w:pPr>
            <w:r w:rsidRPr="00A33DF6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3181318" cy="2423160"/>
                  <wp:effectExtent l="0" t="0" r="0" b="0"/>
                  <wp:docPr id="7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8DE470-DEE2-4BDB-873B-77943DDFB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657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C15" w:rsidRPr="00D31C15" w:rsidRDefault="00D31C15" w:rsidP="00D31C15">
      <w:pPr>
        <w:tabs>
          <w:tab w:val="left" w:pos="5040"/>
        </w:tabs>
        <w:rPr>
          <w:rFonts w:ascii="Times New Roman" w:eastAsia="Calibri" w:hAnsi="Times New Roman" w:cs="Times New Roman"/>
        </w:rPr>
      </w:pPr>
    </w:p>
    <w:p w:rsidR="00AD200B" w:rsidRDefault="00AD200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D31C15" w:rsidRPr="00D31C15" w:rsidRDefault="00D31C15" w:rsidP="00D31C15">
      <w:pPr>
        <w:tabs>
          <w:tab w:val="left" w:pos="3185"/>
        </w:tabs>
        <w:rPr>
          <w:rFonts w:ascii="Calibri" w:eastAsia="Calibri" w:hAnsi="Calibri" w:cs="Calibri"/>
        </w:rPr>
      </w:pPr>
      <w:r w:rsidRPr="00AD200B">
        <w:rPr>
          <w:rFonts w:ascii="Calibri" w:eastAsia="Calibri" w:hAnsi="Calibri" w:cs="Calibri"/>
          <w:b/>
        </w:rPr>
        <w:lastRenderedPageBreak/>
        <w:t>Radni listić 2.</w:t>
      </w:r>
      <w:r w:rsidRPr="00D31C15">
        <w:rPr>
          <w:rFonts w:ascii="Calibri" w:eastAsia="Calibri" w:hAnsi="Calibri" w:cs="Calibri"/>
        </w:rPr>
        <w:t xml:space="preserve"> Radioaktivnost</w:t>
      </w:r>
    </w:p>
    <w:tbl>
      <w:tblPr>
        <w:tblStyle w:val="TableGrid"/>
        <w:tblW w:w="10782" w:type="dxa"/>
        <w:tblInd w:w="-686" w:type="dxa"/>
        <w:tblLook w:val="04A0"/>
      </w:tblPr>
      <w:tblGrid>
        <w:gridCol w:w="3594"/>
        <w:gridCol w:w="3594"/>
        <w:gridCol w:w="3594"/>
      </w:tblGrid>
      <w:tr w:rsidR="00D31C15" w:rsidRPr="00D31C15" w:rsidTr="00AD200B"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87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88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89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15" w:rsidRPr="00D31C15" w:rsidTr="00AD200B"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0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1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2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15" w:rsidRPr="00D31C15" w:rsidTr="00AD200B"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3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4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5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15" w:rsidRPr="00D31C15" w:rsidTr="00AD200B"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6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7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8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15" w:rsidRPr="00D31C15" w:rsidTr="00AD200B"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199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200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D31C15" w:rsidRPr="00D31C15" w:rsidRDefault="00D31C15" w:rsidP="00D31C15">
            <w:pPr>
              <w:tabs>
                <w:tab w:val="left" w:pos="3185"/>
              </w:tabs>
              <w:rPr>
                <w:rFonts w:ascii="Times New Roman" w:eastAsia="Calibri" w:hAnsi="Times New Roman" w:cs="Times New Roman"/>
              </w:rPr>
            </w:pPr>
            <w:r w:rsidRPr="00D31C15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2144814" cy="1267691"/>
                  <wp:effectExtent l="0" t="0" r="0" b="0"/>
                  <wp:docPr id="201" name="Slika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5B4A19F-E054-4F2B-B118-58E0088BB5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09" cy="128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C15" w:rsidRDefault="00D31C15">
      <w:pPr>
        <w:rPr>
          <w:rFonts w:cstheme="minorHAnsi"/>
        </w:rPr>
      </w:pPr>
    </w:p>
    <w:sectPr w:rsidR="00D31C15" w:rsidSect="00CF581F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64" w:rsidRDefault="00C86E64" w:rsidP="004614CE">
      <w:pPr>
        <w:spacing w:after="0" w:line="240" w:lineRule="auto"/>
      </w:pPr>
      <w:r>
        <w:separator/>
      </w:r>
    </w:p>
  </w:endnote>
  <w:endnote w:type="continuationSeparator" w:id="0">
    <w:p w:rsidR="00C86E64" w:rsidRDefault="00C86E64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939"/>
      <w:docPartObj>
        <w:docPartGallery w:val="Page Numbers (Bottom of Page)"/>
        <w:docPartUnique/>
      </w:docPartObj>
    </w:sdtPr>
    <w:sdtContent>
      <w:p w:rsidR="00CF581F" w:rsidRDefault="00201EE8">
        <w:pPr>
          <w:pStyle w:val="Footer"/>
          <w:jc w:val="center"/>
        </w:pPr>
        <w:r>
          <w:fldChar w:fldCharType="begin"/>
        </w:r>
        <w:r w:rsidR="00EC66E2">
          <w:instrText xml:space="preserve"> PAGE   \* MERGEFORMAT </w:instrText>
        </w:r>
        <w:r>
          <w:fldChar w:fldCharType="separate"/>
        </w:r>
        <w:r w:rsidR="00F25D4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64" w:rsidRDefault="00C86E64" w:rsidP="004614CE">
      <w:pPr>
        <w:spacing w:after="0" w:line="240" w:lineRule="auto"/>
      </w:pPr>
      <w:r>
        <w:separator/>
      </w:r>
    </w:p>
  </w:footnote>
  <w:footnote w:type="continuationSeparator" w:id="0">
    <w:p w:rsidR="00C86E64" w:rsidRDefault="00C86E64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1EE8"/>
    <w:rsid w:val="00202186"/>
    <w:rsid w:val="00217F12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942"/>
    <w:rsid w:val="00360B3D"/>
    <w:rsid w:val="003629EA"/>
    <w:rsid w:val="00376AD5"/>
    <w:rsid w:val="00390B25"/>
    <w:rsid w:val="003948A0"/>
    <w:rsid w:val="0039594B"/>
    <w:rsid w:val="003B3F99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F0E"/>
    <w:rsid w:val="00583D04"/>
    <w:rsid w:val="005847AE"/>
    <w:rsid w:val="005A4BE4"/>
    <w:rsid w:val="005B5188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2A2F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33DF6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81B2A"/>
    <w:rsid w:val="00C86E64"/>
    <w:rsid w:val="00C94F13"/>
    <w:rsid w:val="00CB29C2"/>
    <w:rsid w:val="00CB7E0B"/>
    <w:rsid w:val="00CF2404"/>
    <w:rsid w:val="00CF581F"/>
    <w:rsid w:val="00D144FA"/>
    <w:rsid w:val="00D31C15"/>
    <w:rsid w:val="00D33596"/>
    <w:rsid w:val="00D45DA8"/>
    <w:rsid w:val="00D55BCF"/>
    <w:rsid w:val="00D7439C"/>
    <w:rsid w:val="00D77181"/>
    <w:rsid w:val="00D80358"/>
    <w:rsid w:val="00DA6D7D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72782"/>
    <w:rsid w:val="00E7550C"/>
    <w:rsid w:val="00E96006"/>
    <w:rsid w:val="00EA7BF5"/>
    <w:rsid w:val="00EC66E2"/>
    <w:rsid w:val="00ED6E30"/>
    <w:rsid w:val="00EE49E5"/>
    <w:rsid w:val="00EE650E"/>
    <w:rsid w:val="00EE6528"/>
    <w:rsid w:val="00F01756"/>
    <w:rsid w:val="00F0328D"/>
    <w:rsid w:val="00F04C87"/>
    <w:rsid w:val="00F22326"/>
    <w:rsid w:val="00F23222"/>
    <w:rsid w:val="00F25D47"/>
    <w:rsid w:val="00F2648F"/>
    <w:rsid w:val="00F34046"/>
    <w:rsid w:val="00F4112F"/>
    <w:rsid w:val="00F43BCC"/>
    <w:rsid w:val="00F56E80"/>
    <w:rsid w:val="00F726DA"/>
    <w:rsid w:val="00F83D37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2BD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NUL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C70C-5725-49C7-B997-35649581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8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137</cp:revision>
  <cp:lastPrinted>2019-11-29T14:33:00Z</cp:lastPrinted>
  <dcterms:created xsi:type="dcterms:W3CDTF">2019-05-25T07:56:00Z</dcterms:created>
  <dcterms:modified xsi:type="dcterms:W3CDTF">2020-07-20T11:23:00Z</dcterms:modified>
</cp:coreProperties>
</file>